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53" w:rsidRDefault="00310053" w:rsidP="0015186E">
      <w:pPr>
        <w:spacing w:after="120"/>
        <w:rPr>
          <w:rFonts w:ascii="Times New Roman" w:hAnsi="Times New Roman" w:cs="Times New Roman"/>
          <w:sz w:val="24"/>
          <w:szCs w:val="24"/>
        </w:rPr>
      </w:pPr>
      <w:r w:rsidRPr="00310053">
        <w:rPr>
          <w:rFonts w:ascii="Times New Roman" w:hAnsi="Times New Roman" w:cs="Times New Roman"/>
          <w:sz w:val="24"/>
          <w:szCs w:val="24"/>
        </w:rPr>
        <w:t>Local Response of the Ionosphere/Thermosphere to High-Latitude Energy Deposition</w:t>
      </w:r>
    </w:p>
    <w:p w:rsidR="00F059B8" w:rsidRDefault="00310053" w:rsidP="0015186E">
      <w:pPr>
        <w:spacing w:after="120"/>
        <w:jc w:val="center"/>
        <w:rPr>
          <w:rFonts w:ascii="Times New Roman" w:hAnsi="Times New Roman" w:cs="Times New Roman"/>
          <w:sz w:val="24"/>
          <w:szCs w:val="24"/>
        </w:rPr>
      </w:pPr>
      <w:r>
        <w:rPr>
          <w:rFonts w:ascii="Times New Roman" w:hAnsi="Times New Roman" w:cs="Times New Roman"/>
          <w:sz w:val="24"/>
          <w:szCs w:val="24"/>
        </w:rPr>
        <w:t>Gordon Wilson and Dan Ober</w:t>
      </w:r>
    </w:p>
    <w:p w:rsidR="00310053" w:rsidRDefault="00310053" w:rsidP="0000112B">
      <w:pPr>
        <w:spacing w:after="120"/>
        <w:jc w:val="both"/>
        <w:rPr>
          <w:rFonts w:ascii="Times New Roman" w:hAnsi="Times New Roman" w:cs="Times New Roman"/>
          <w:sz w:val="24"/>
          <w:szCs w:val="24"/>
        </w:rPr>
      </w:pPr>
      <w:r>
        <w:rPr>
          <w:rFonts w:ascii="Times New Roman" w:hAnsi="Times New Roman" w:cs="Times New Roman"/>
          <w:sz w:val="24"/>
          <w:szCs w:val="24"/>
        </w:rPr>
        <w:t>The magnetosphere delivers energy to the high latitude atmosphere in the form of precipitating energetic ions and elect</w:t>
      </w:r>
      <w:r w:rsidR="00F059B8">
        <w:rPr>
          <w:rFonts w:ascii="Times New Roman" w:hAnsi="Times New Roman" w:cs="Times New Roman"/>
          <w:sz w:val="24"/>
          <w:szCs w:val="24"/>
        </w:rPr>
        <w:t>rons as well as precipitating</w:t>
      </w:r>
      <w:r>
        <w:rPr>
          <w:rFonts w:ascii="Times New Roman" w:hAnsi="Times New Roman" w:cs="Times New Roman"/>
          <w:sz w:val="24"/>
          <w:szCs w:val="24"/>
        </w:rPr>
        <w:t xml:space="preserve"> electromagnetic energy</w:t>
      </w:r>
      <w:r w:rsidR="00F059B8">
        <w:rPr>
          <w:rFonts w:ascii="Times New Roman" w:hAnsi="Times New Roman" w:cs="Times New Roman"/>
          <w:sz w:val="24"/>
          <w:szCs w:val="24"/>
        </w:rPr>
        <w:t xml:space="preserve"> (Poynting flux)</w:t>
      </w:r>
      <w:r>
        <w:rPr>
          <w:rFonts w:ascii="Times New Roman" w:hAnsi="Times New Roman" w:cs="Times New Roman"/>
          <w:sz w:val="24"/>
          <w:szCs w:val="24"/>
        </w:rPr>
        <w:t xml:space="preserve">.  The absorption of this energy can lead to local heating and expansion of the atmosphere (as demonstrated by density measurements from GRACE and Champ) as well as the launching of traveling atmospheric disturbances that can circle the globe.  The energy absorption process can be complicated owing to the fact that the precipitating ions and electrons can modify </w:t>
      </w:r>
      <w:r w:rsidR="00865EC9">
        <w:rPr>
          <w:rFonts w:ascii="Times New Roman" w:hAnsi="Times New Roman" w:cs="Times New Roman"/>
          <w:sz w:val="24"/>
          <w:szCs w:val="24"/>
        </w:rPr>
        <w:t xml:space="preserve">the altitude profile of the conductivity which in turn can </w:t>
      </w:r>
      <w:r w:rsidR="00B62F44">
        <w:rPr>
          <w:rFonts w:ascii="Times New Roman" w:hAnsi="Times New Roman" w:cs="Times New Roman"/>
          <w:sz w:val="24"/>
          <w:szCs w:val="24"/>
        </w:rPr>
        <w:t>determine</w:t>
      </w:r>
      <w:r w:rsidR="00865EC9">
        <w:rPr>
          <w:rFonts w:ascii="Times New Roman" w:hAnsi="Times New Roman" w:cs="Times New Roman"/>
          <w:sz w:val="24"/>
          <w:szCs w:val="24"/>
        </w:rPr>
        <w:t xml:space="preserve"> where the electromagnetic energy is absorbed.</w:t>
      </w:r>
    </w:p>
    <w:p w:rsidR="00865EC9" w:rsidRDefault="00310053" w:rsidP="0000112B">
      <w:pPr>
        <w:spacing w:after="120"/>
        <w:jc w:val="both"/>
        <w:rPr>
          <w:rFonts w:ascii="Times New Roman" w:hAnsi="Times New Roman" w:cs="Times New Roman"/>
          <w:sz w:val="24"/>
          <w:szCs w:val="24"/>
        </w:rPr>
      </w:pPr>
      <w:r>
        <w:rPr>
          <w:rFonts w:ascii="Times New Roman" w:hAnsi="Times New Roman" w:cs="Times New Roman"/>
          <w:sz w:val="24"/>
          <w:szCs w:val="24"/>
        </w:rPr>
        <w:t>We propose a mission designed to monitor the atmospheric response in a local high-latitude region while simultaneously m</w:t>
      </w:r>
      <w:r w:rsidR="007C505C">
        <w:rPr>
          <w:rFonts w:ascii="Times New Roman" w:hAnsi="Times New Roman" w:cs="Times New Roman"/>
          <w:sz w:val="24"/>
          <w:szCs w:val="24"/>
        </w:rPr>
        <w:t>easu</w:t>
      </w:r>
      <w:r>
        <w:rPr>
          <w:rFonts w:ascii="Times New Roman" w:hAnsi="Times New Roman" w:cs="Times New Roman"/>
          <w:sz w:val="24"/>
          <w:szCs w:val="24"/>
        </w:rPr>
        <w:t xml:space="preserve">ring the </w:t>
      </w:r>
      <w:proofErr w:type="spellStart"/>
      <w:r>
        <w:rPr>
          <w:rFonts w:ascii="Times New Roman" w:hAnsi="Times New Roman" w:cs="Times New Roman"/>
          <w:sz w:val="24"/>
          <w:szCs w:val="24"/>
        </w:rPr>
        <w:t>magnetospheric</w:t>
      </w:r>
      <w:proofErr w:type="spellEnd"/>
      <w:r>
        <w:rPr>
          <w:rFonts w:ascii="Times New Roman" w:hAnsi="Times New Roman" w:cs="Times New Roman"/>
          <w:sz w:val="24"/>
          <w:szCs w:val="24"/>
        </w:rPr>
        <w:t xml:space="preserve"> energy input to that region.  This would be accomplished by flying three, identically instrumented small satellites in a string-of-pearl configuration in a high incli</w:t>
      </w:r>
      <w:r w:rsidR="00F059B8">
        <w:rPr>
          <w:rFonts w:ascii="Times New Roman" w:hAnsi="Times New Roman" w:cs="Times New Roman"/>
          <w:sz w:val="24"/>
          <w:szCs w:val="24"/>
        </w:rPr>
        <w:t>nation circular orbit at about 450 to 55</w:t>
      </w:r>
      <w:r>
        <w:rPr>
          <w:rFonts w:ascii="Times New Roman" w:hAnsi="Times New Roman" w:cs="Times New Roman"/>
          <w:sz w:val="24"/>
          <w:szCs w:val="24"/>
        </w:rPr>
        <w:t>0 km altitude.</w:t>
      </w:r>
      <w:r w:rsidR="00865EC9">
        <w:rPr>
          <w:rFonts w:ascii="Times New Roman" w:hAnsi="Times New Roman" w:cs="Times New Roman"/>
          <w:sz w:val="24"/>
          <w:szCs w:val="24"/>
        </w:rPr>
        <w:t xml:space="preserve">  Each s/c would carry remote sensing instruments to monitor the state of the atmosphere below the satellite and in-situ instruments to measure the energy deposition along the orbit.  The satellites would be spaced about 7-15 min apart so that the atmospheric </w:t>
      </w:r>
      <w:r w:rsidR="0030575E">
        <w:rPr>
          <w:rFonts w:ascii="Times New Roman" w:hAnsi="Times New Roman" w:cs="Times New Roman"/>
          <w:sz w:val="24"/>
          <w:szCs w:val="24"/>
        </w:rPr>
        <w:t>region of interest</w:t>
      </w:r>
      <w:r w:rsidR="00865EC9">
        <w:rPr>
          <w:rFonts w:ascii="Times New Roman" w:hAnsi="Times New Roman" w:cs="Times New Roman"/>
          <w:sz w:val="24"/>
          <w:szCs w:val="24"/>
        </w:rPr>
        <w:t xml:space="preserve"> remains under continuous observation for about 20 to 35 min.  </w:t>
      </w:r>
      <w:r w:rsidR="000E6A59">
        <w:rPr>
          <w:rFonts w:ascii="Times New Roman" w:hAnsi="Times New Roman" w:cs="Times New Roman"/>
          <w:sz w:val="24"/>
          <w:szCs w:val="24"/>
        </w:rPr>
        <w:t>This is an appropri</w:t>
      </w:r>
      <w:r w:rsidR="0015186E">
        <w:rPr>
          <w:rFonts w:ascii="Times New Roman" w:hAnsi="Times New Roman" w:cs="Times New Roman"/>
          <w:sz w:val="24"/>
          <w:szCs w:val="24"/>
        </w:rPr>
        <w:t xml:space="preserve">ate time scale for the altitudinal </w:t>
      </w:r>
      <w:r w:rsidR="000E6A59">
        <w:rPr>
          <w:rFonts w:ascii="Times New Roman" w:hAnsi="Times New Roman" w:cs="Times New Roman"/>
          <w:sz w:val="24"/>
          <w:szCs w:val="24"/>
        </w:rPr>
        <w:t>redistribution of mass in response to a change in the energy deposition</w:t>
      </w:r>
      <w:r w:rsidR="0015186E">
        <w:rPr>
          <w:rFonts w:ascii="Times New Roman" w:hAnsi="Times New Roman" w:cs="Times New Roman"/>
          <w:sz w:val="24"/>
          <w:szCs w:val="24"/>
        </w:rPr>
        <w:t xml:space="preserve"> rate</w:t>
      </w:r>
      <w:r w:rsidR="000E6A59">
        <w:rPr>
          <w:rFonts w:ascii="Times New Roman" w:hAnsi="Times New Roman" w:cs="Times New Roman"/>
          <w:sz w:val="24"/>
          <w:szCs w:val="24"/>
        </w:rPr>
        <w:t>.</w:t>
      </w:r>
    </w:p>
    <w:p w:rsidR="00423976" w:rsidRDefault="00423976" w:rsidP="0000112B">
      <w:pPr>
        <w:tabs>
          <w:tab w:val="left" w:pos="3750"/>
        </w:tabs>
        <w:spacing w:after="120"/>
        <w:jc w:val="both"/>
        <w:rPr>
          <w:rFonts w:ascii="Times New Roman" w:hAnsi="Times New Roman" w:cs="Times New Roman"/>
          <w:sz w:val="24"/>
          <w:szCs w:val="24"/>
        </w:rPr>
      </w:pPr>
      <w:r>
        <w:rPr>
          <w:rFonts w:ascii="Times New Roman" w:hAnsi="Times New Roman" w:cs="Times New Roman"/>
          <w:sz w:val="24"/>
          <w:szCs w:val="24"/>
        </w:rPr>
        <w:t>Measurement Requirements:</w:t>
      </w:r>
      <w:r w:rsidR="0000112B">
        <w:rPr>
          <w:rFonts w:ascii="Times New Roman" w:hAnsi="Times New Roman" w:cs="Times New Roman"/>
          <w:sz w:val="24"/>
          <w:szCs w:val="24"/>
        </w:rPr>
        <w:tab/>
      </w:r>
    </w:p>
    <w:p w:rsidR="00423976" w:rsidRDefault="00423976" w:rsidP="0000112B">
      <w:pPr>
        <w:spacing w:after="120"/>
        <w:jc w:val="both"/>
        <w:rPr>
          <w:rFonts w:ascii="Times New Roman" w:hAnsi="Times New Roman" w:cs="Times New Roman"/>
          <w:sz w:val="24"/>
          <w:szCs w:val="24"/>
        </w:rPr>
      </w:pPr>
      <w:r>
        <w:rPr>
          <w:rFonts w:ascii="Times New Roman" w:hAnsi="Times New Roman" w:cs="Times New Roman"/>
          <w:sz w:val="24"/>
          <w:szCs w:val="24"/>
        </w:rPr>
        <w:t>The measurements that need to be made to support this project include:</w:t>
      </w:r>
    </w:p>
    <w:p w:rsidR="00423976" w:rsidRPr="0000112B" w:rsidRDefault="0000112B" w:rsidP="0000112B">
      <w:pPr>
        <w:pStyle w:val="ListParagraph"/>
        <w:numPr>
          <w:ilvl w:val="0"/>
          <w:numId w:val="2"/>
        </w:numPr>
        <w:spacing w:after="120"/>
        <w:jc w:val="both"/>
        <w:rPr>
          <w:rFonts w:ascii="Times New Roman" w:hAnsi="Times New Roman" w:cs="Times New Roman"/>
          <w:sz w:val="24"/>
          <w:szCs w:val="24"/>
        </w:rPr>
      </w:pPr>
      <w:proofErr w:type="spellStart"/>
      <w:r>
        <w:rPr>
          <w:rFonts w:ascii="Times New Roman" w:hAnsi="Times New Roman" w:cs="Times New Roman"/>
          <w:sz w:val="24"/>
          <w:szCs w:val="24"/>
        </w:rPr>
        <w:t>Auroal</w:t>
      </w:r>
      <w:proofErr w:type="spellEnd"/>
      <w:r>
        <w:rPr>
          <w:rFonts w:ascii="Times New Roman" w:hAnsi="Times New Roman" w:cs="Times New Roman"/>
          <w:sz w:val="24"/>
          <w:szCs w:val="24"/>
        </w:rPr>
        <w:t xml:space="preserve"> emissions from either side of the satellite orbit, ±600 km</w:t>
      </w:r>
      <w:r w:rsidR="00423976">
        <w:rPr>
          <w:rFonts w:ascii="Times New Roman" w:hAnsi="Times New Roman" w:cs="Times New Roman"/>
          <w:sz w:val="24"/>
          <w:szCs w:val="24"/>
        </w:rPr>
        <w:t>.</w:t>
      </w:r>
    </w:p>
    <w:p w:rsidR="00423976" w:rsidRDefault="00423976"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altitude profile of O</w:t>
      </w:r>
      <w:r w:rsidRPr="00B62F44">
        <w:rPr>
          <w:rFonts w:ascii="Times New Roman" w:hAnsi="Times New Roman" w:cs="Times New Roman"/>
          <w:sz w:val="24"/>
          <w:szCs w:val="24"/>
          <w:vertAlign w:val="superscript"/>
        </w:rPr>
        <w:t>+</w:t>
      </w:r>
      <w:r>
        <w:rPr>
          <w:rFonts w:ascii="Times New Roman" w:hAnsi="Times New Roman" w:cs="Times New Roman"/>
          <w:sz w:val="24"/>
          <w:szCs w:val="24"/>
        </w:rPr>
        <w:t xml:space="preserve"> below the s/c and within ±</w:t>
      </w:r>
      <w:r w:rsidR="00CE376A">
        <w:rPr>
          <w:rFonts w:ascii="Times New Roman" w:hAnsi="Times New Roman" w:cs="Times New Roman"/>
          <w:sz w:val="24"/>
          <w:szCs w:val="24"/>
        </w:rPr>
        <w:t>3</w:t>
      </w:r>
      <w:r w:rsidR="0000112B">
        <w:rPr>
          <w:rFonts w:ascii="Times New Roman" w:hAnsi="Times New Roman" w:cs="Times New Roman"/>
          <w:sz w:val="24"/>
          <w:szCs w:val="24"/>
        </w:rPr>
        <w:t>00</w:t>
      </w:r>
      <w:r>
        <w:rPr>
          <w:rFonts w:ascii="Times New Roman" w:hAnsi="Times New Roman" w:cs="Times New Roman"/>
          <w:sz w:val="24"/>
          <w:szCs w:val="24"/>
        </w:rPr>
        <w:t xml:space="preserve"> km on either side of the satellite orbit.</w:t>
      </w:r>
    </w:p>
    <w:p w:rsidR="00423976" w:rsidRDefault="00423976"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altitude profile of the main neutral species (O, O</w:t>
      </w:r>
      <w:r w:rsidRPr="00423976">
        <w:rPr>
          <w:rFonts w:ascii="Times New Roman" w:hAnsi="Times New Roman" w:cs="Times New Roman"/>
          <w:sz w:val="24"/>
          <w:szCs w:val="24"/>
          <w:vertAlign w:val="subscript"/>
        </w:rPr>
        <w:t>2</w:t>
      </w:r>
      <w:r>
        <w:rPr>
          <w:rFonts w:ascii="Times New Roman" w:hAnsi="Times New Roman" w:cs="Times New Roman"/>
          <w:sz w:val="24"/>
          <w:szCs w:val="24"/>
        </w:rPr>
        <w:t>, N</w:t>
      </w:r>
      <w:r w:rsidRPr="00423976">
        <w:rPr>
          <w:rFonts w:ascii="Times New Roman" w:hAnsi="Times New Roman" w:cs="Times New Roman"/>
          <w:sz w:val="24"/>
          <w:szCs w:val="24"/>
          <w:vertAlign w:val="subscript"/>
        </w:rPr>
        <w:t>2</w:t>
      </w:r>
      <w:r>
        <w:rPr>
          <w:rFonts w:ascii="Times New Roman" w:hAnsi="Times New Roman" w:cs="Times New Roman"/>
          <w:sz w:val="24"/>
          <w:szCs w:val="24"/>
        </w:rPr>
        <w:t>) below the s/c and within ±</w:t>
      </w:r>
      <w:r w:rsidR="00CE376A">
        <w:rPr>
          <w:rFonts w:ascii="Times New Roman" w:hAnsi="Times New Roman" w:cs="Times New Roman"/>
          <w:sz w:val="24"/>
          <w:szCs w:val="24"/>
        </w:rPr>
        <w:t>3</w:t>
      </w:r>
      <w:r w:rsidR="0000112B">
        <w:rPr>
          <w:rFonts w:ascii="Times New Roman" w:hAnsi="Times New Roman" w:cs="Times New Roman"/>
          <w:sz w:val="24"/>
          <w:szCs w:val="24"/>
        </w:rPr>
        <w:t>00</w:t>
      </w:r>
      <w:r>
        <w:rPr>
          <w:rFonts w:ascii="Times New Roman" w:hAnsi="Times New Roman" w:cs="Times New Roman"/>
          <w:sz w:val="24"/>
          <w:szCs w:val="24"/>
        </w:rPr>
        <w:t xml:space="preserve"> km on either side of the satellite orbit.</w:t>
      </w:r>
    </w:p>
    <w:p w:rsidR="0000112B" w:rsidRDefault="0000112B"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energy spectrum of precipitating ions and electrons along the track of each s/c.</w:t>
      </w:r>
    </w:p>
    <w:p w:rsidR="00423976" w:rsidRDefault="00423976"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density, temperature and drift velocity of O</w:t>
      </w:r>
      <w:r w:rsidRPr="00423976">
        <w:rPr>
          <w:rFonts w:ascii="Times New Roman" w:hAnsi="Times New Roman" w:cs="Times New Roman"/>
          <w:sz w:val="24"/>
          <w:szCs w:val="24"/>
          <w:vertAlign w:val="superscript"/>
        </w:rPr>
        <w:t>+</w:t>
      </w:r>
      <w:r>
        <w:rPr>
          <w:rFonts w:ascii="Times New Roman" w:hAnsi="Times New Roman" w:cs="Times New Roman"/>
          <w:sz w:val="24"/>
          <w:szCs w:val="24"/>
        </w:rPr>
        <w:t xml:space="preserve"> along the track of each s/c.</w:t>
      </w:r>
    </w:p>
    <w:p w:rsidR="007C505C" w:rsidRDefault="007C505C"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neutral density along the track of each s/c.</w:t>
      </w:r>
    </w:p>
    <w:p w:rsidR="00B62F44" w:rsidRPr="00423976" w:rsidRDefault="00B62F44" w:rsidP="0000112B">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The perturbations to the local magnetic field</w:t>
      </w:r>
      <w:r w:rsidR="0000112B">
        <w:rPr>
          <w:rFonts w:ascii="Times New Roman" w:hAnsi="Times New Roman" w:cs="Times New Roman"/>
          <w:sz w:val="24"/>
          <w:szCs w:val="24"/>
        </w:rPr>
        <w:t xml:space="preserve"> along the track of each s/c</w:t>
      </w:r>
      <w:r>
        <w:rPr>
          <w:rFonts w:ascii="Times New Roman" w:hAnsi="Times New Roman" w:cs="Times New Roman"/>
          <w:sz w:val="24"/>
          <w:szCs w:val="24"/>
        </w:rPr>
        <w:t>.</w:t>
      </w:r>
    </w:p>
    <w:p w:rsidR="00865EC9" w:rsidRDefault="00865EC9" w:rsidP="0000112B">
      <w:pPr>
        <w:spacing w:after="60"/>
        <w:jc w:val="both"/>
        <w:rPr>
          <w:rFonts w:ascii="Times New Roman" w:hAnsi="Times New Roman" w:cs="Times New Roman"/>
          <w:sz w:val="24"/>
          <w:szCs w:val="24"/>
        </w:rPr>
      </w:pPr>
      <w:r>
        <w:rPr>
          <w:rFonts w:ascii="Times New Roman" w:hAnsi="Times New Roman" w:cs="Times New Roman"/>
          <w:sz w:val="24"/>
          <w:szCs w:val="24"/>
        </w:rPr>
        <w:t>Required instrumentation:</w:t>
      </w:r>
    </w:p>
    <w:p w:rsidR="0015186E" w:rsidRPr="0000112B" w:rsidRDefault="00865EC9" w:rsidP="0000112B">
      <w:pPr>
        <w:pStyle w:val="ListParagraph"/>
        <w:numPr>
          <w:ilvl w:val="0"/>
          <w:numId w:val="1"/>
        </w:numPr>
        <w:jc w:val="both"/>
        <w:rPr>
          <w:rFonts w:ascii="Times New Roman" w:hAnsi="Times New Roman" w:cs="Times New Roman"/>
          <w:sz w:val="24"/>
          <w:szCs w:val="24"/>
        </w:rPr>
      </w:pPr>
      <w:r w:rsidRPr="0015186E">
        <w:rPr>
          <w:rFonts w:ascii="Times New Roman" w:hAnsi="Times New Roman" w:cs="Times New Roman"/>
          <w:sz w:val="24"/>
          <w:szCs w:val="24"/>
        </w:rPr>
        <w:t xml:space="preserve">A scanning UV spectrometer </w:t>
      </w:r>
      <w:r w:rsidR="00D967A3" w:rsidRPr="0015186E">
        <w:rPr>
          <w:rFonts w:ascii="Times New Roman" w:hAnsi="Times New Roman" w:cs="Times New Roman"/>
          <w:sz w:val="24"/>
          <w:szCs w:val="24"/>
        </w:rPr>
        <w:t>that could</w:t>
      </w:r>
      <w:r w:rsidRPr="0015186E">
        <w:rPr>
          <w:rFonts w:ascii="Times New Roman" w:hAnsi="Times New Roman" w:cs="Times New Roman"/>
          <w:sz w:val="24"/>
          <w:szCs w:val="24"/>
        </w:rPr>
        <w:t xml:space="preserve"> image </w:t>
      </w:r>
      <w:r w:rsidR="00423976" w:rsidRPr="0015186E">
        <w:rPr>
          <w:rFonts w:ascii="Times New Roman" w:hAnsi="Times New Roman" w:cs="Times New Roman"/>
          <w:sz w:val="24"/>
          <w:szCs w:val="24"/>
        </w:rPr>
        <w:t>up going</w:t>
      </w:r>
      <w:r w:rsidRPr="0015186E">
        <w:rPr>
          <w:rFonts w:ascii="Times New Roman" w:hAnsi="Times New Roman" w:cs="Times New Roman"/>
          <w:sz w:val="24"/>
          <w:szCs w:val="24"/>
        </w:rPr>
        <w:t xml:space="preserve"> UV radiation from</w:t>
      </w:r>
      <w:r w:rsidR="0015186E">
        <w:rPr>
          <w:rFonts w:ascii="Times New Roman" w:hAnsi="Times New Roman" w:cs="Times New Roman"/>
          <w:sz w:val="24"/>
          <w:szCs w:val="24"/>
        </w:rPr>
        <w:t xml:space="preserve"> the disk</w:t>
      </w:r>
      <w:r w:rsidRPr="0015186E">
        <w:rPr>
          <w:rFonts w:ascii="Times New Roman" w:hAnsi="Times New Roman" w:cs="Times New Roman"/>
          <w:sz w:val="24"/>
          <w:szCs w:val="24"/>
        </w:rPr>
        <w:t xml:space="preserve"> below the satellite </w:t>
      </w:r>
      <w:r w:rsidR="00C34F9F">
        <w:rPr>
          <w:rFonts w:ascii="Times New Roman" w:hAnsi="Times New Roman" w:cs="Times New Roman"/>
          <w:sz w:val="24"/>
          <w:szCs w:val="24"/>
        </w:rPr>
        <w:t xml:space="preserve">(cross track scanning) </w:t>
      </w:r>
      <w:r w:rsidRPr="0015186E">
        <w:rPr>
          <w:rFonts w:ascii="Times New Roman" w:hAnsi="Times New Roman" w:cs="Times New Roman"/>
          <w:sz w:val="24"/>
          <w:szCs w:val="24"/>
        </w:rPr>
        <w:t>as well as scan through the earth’s limb</w:t>
      </w:r>
      <w:r w:rsidR="00F059B8" w:rsidRPr="0015186E">
        <w:rPr>
          <w:rFonts w:ascii="Times New Roman" w:hAnsi="Times New Roman" w:cs="Times New Roman"/>
          <w:sz w:val="24"/>
          <w:szCs w:val="24"/>
        </w:rPr>
        <w:t xml:space="preserve"> ahead of the s/c</w:t>
      </w:r>
      <w:r w:rsidRPr="0015186E">
        <w:rPr>
          <w:rFonts w:ascii="Times New Roman" w:hAnsi="Times New Roman" w:cs="Times New Roman"/>
          <w:sz w:val="24"/>
          <w:szCs w:val="24"/>
        </w:rPr>
        <w:t xml:space="preserve"> </w:t>
      </w:r>
      <w:r w:rsidR="0030575E" w:rsidRPr="0015186E">
        <w:rPr>
          <w:rFonts w:ascii="Times New Roman" w:hAnsi="Times New Roman" w:cs="Times New Roman"/>
          <w:sz w:val="24"/>
          <w:szCs w:val="24"/>
        </w:rPr>
        <w:t>(</w:t>
      </w:r>
      <w:r w:rsidR="004B7758">
        <w:rPr>
          <w:rFonts w:ascii="Times New Roman" w:hAnsi="Times New Roman" w:cs="Times New Roman"/>
          <w:sz w:val="24"/>
          <w:szCs w:val="24"/>
        </w:rPr>
        <w:t>i</w:t>
      </w:r>
      <w:r w:rsidR="00C34F9F">
        <w:rPr>
          <w:rFonts w:ascii="Times New Roman" w:hAnsi="Times New Roman" w:cs="Times New Roman"/>
          <w:sz w:val="24"/>
          <w:szCs w:val="24"/>
        </w:rPr>
        <w:t>n track</w:t>
      </w:r>
      <w:r w:rsidR="0030575E" w:rsidRPr="0015186E">
        <w:rPr>
          <w:rFonts w:ascii="Times New Roman" w:hAnsi="Times New Roman" w:cs="Times New Roman"/>
          <w:sz w:val="24"/>
          <w:szCs w:val="24"/>
        </w:rPr>
        <w:t xml:space="preserve"> scanning)</w:t>
      </w:r>
      <w:r w:rsidR="004B7758">
        <w:rPr>
          <w:rFonts w:ascii="Times New Roman" w:hAnsi="Times New Roman" w:cs="Times New Roman"/>
          <w:sz w:val="24"/>
          <w:szCs w:val="24"/>
        </w:rPr>
        <w:t>.</w:t>
      </w:r>
      <w:r w:rsidR="0030575E" w:rsidRPr="0015186E">
        <w:rPr>
          <w:rFonts w:ascii="Times New Roman" w:hAnsi="Times New Roman" w:cs="Times New Roman"/>
          <w:sz w:val="24"/>
          <w:szCs w:val="24"/>
        </w:rPr>
        <w:t xml:space="preserve">  </w:t>
      </w:r>
      <w:r w:rsidRPr="0015186E">
        <w:rPr>
          <w:rFonts w:ascii="Times New Roman" w:hAnsi="Times New Roman" w:cs="Times New Roman"/>
          <w:sz w:val="24"/>
          <w:szCs w:val="24"/>
        </w:rPr>
        <w:t xml:space="preserve">If such an instrument had the limb scanning capabilities of the DMSP SSULI instrument it would be </w:t>
      </w:r>
      <w:r w:rsidR="0015186E" w:rsidRPr="0000112B">
        <w:rPr>
          <w:rFonts w:ascii="Times New Roman" w:hAnsi="Times New Roman" w:cs="Times New Roman"/>
          <w:sz w:val="24"/>
          <w:szCs w:val="24"/>
        </w:rPr>
        <w:t>able to return altitude profiles of O, O</w:t>
      </w:r>
      <w:r w:rsidR="0015186E" w:rsidRPr="0000112B">
        <w:rPr>
          <w:rFonts w:ascii="Times New Roman" w:hAnsi="Times New Roman" w:cs="Times New Roman"/>
          <w:sz w:val="24"/>
          <w:szCs w:val="24"/>
          <w:vertAlign w:val="subscript"/>
        </w:rPr>
        <w:t>2</w:t>
      </w:r>
      <w:r w:rsidR="0015186E" w:rsidRPr="0000112B">
        <w:rPr>
          <w:rFonts w:ascii="Times New Roman" w:hAnsi="Times New Roman" w:cs="Times New Roman"/>
          <w:sz w:val="24"/>
          <w:szCs w:val="24"/>
        </w:rPr>
        <w:t>, N</w:t>
      </w:r>
      <w:r w:rsidR="0015186E" w:rsidRPr="0000112B">
        <w:rPr>
          <w:rFonts w:ascii="Times New Roman" w:hAnsi="Times New Roman" w:cs="Times New Roman"/>
          <w:sz w:val="24"/>
          <w:szCs w:val="24"/>
          <w:vertAlign w:val="subscript"/>
        </w:rPr>
        <w:t>2</w:t>
      </w:r>
      <w:r w:rsidR="0015186E" w:rsidRPr="0000112B">
        <w:rPr>
          <w:rFonts w:ascii="Times New Roman" w:hAnsi="Times New Roman" w:cs="Times New Roman"/>
          <w:sz w:val="24"/>
          <w:szCs w:val="24"/>
        </w:rPr>
        <w:t xml:space="preserve"> and O</w:t>
      </w:r>
      <w:r w:rsidR="0015186E" w:rsidRPr="0000112B">
        <w:rPr>
          <w:rFonts w:ascii="Times New Roman" w:hAnsi="Times New Roman" w:cs="Times New Roman"/>
          <w:sz w:val="24"/>
          <w:szCs w:val="24"/>
          <w:vertAlign w:val="superscript"/>
        </w:rPr>
        <w:t>+</w:t>
      </w:r>
      <w:r w:rsidR="0015186E" w:rsidRPr="0000112B">
        <w:rPr>
          <w:rFonts w:ascii="Times New Roman" w:hAnsi="Times New Roman" w:cs="Times New Roman"/>
          <w:sz w:val="24"/>
          <w:szCs w:val="24"/>
        </w:rPr>
        <w:t xml:space="preserve"> (every 90 s) in regions where the solar zenith angle is ≤ 85° (or only the O</w:t>
      </w:r>
      <w:r w:rsidR="0015186E" w:rsidRPr="0000112B">
        <w:rPr>
          <w:rFonts w:ascii="Times New Roman" w:hAnsi="Times New Roman" w:cs="Times New Roman"/>
          <w:sz w:val="24"/>
          <w:szCs w:val="24"/>
          <w:vertAlign w:val="superscript"/>
        </w:rPr>
        <w:t>+</w:t>
      </w:r>
      <w:r w:rsidR="0015186E" w:rsidRPr="0000112B">
        <w:rPr>
          <w:rFonts w:ascii="Times New Roman" w:hAnsi="Times New Roman" w:cs="Times New Roman"/>
          <w:sz w:val="24"/>
          <w:szCs w:val="24"/>
        </w:rPr>
        <w:t xml:space="preserve"> profile for SZA ≥ 108°).</w:t>
      </w:r>
    </w:p>
    <w:p w:rsidR="00F059B8" w:rsidRDefault="00F059B8" w:rsidP="000011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Accelerometer to measure thermospheric density</w:t>
      </w:r>
      <w:r w:rsidR="00C34F9F">
        <w:rPr>
          <w:rFonts w:ascii="Times New Roman" w:hAnsi="Times New Roman" w:cs="Times New Roman"/>
          <w:sz w:val="24"/>
          <w:szCs w:val="24"/>
        </w:rPr>
        <w:t xml:space="preserve"> variations at the s/c altitude, a</w:t>
      </w:r>
      <w:r w:rsidR="00CE376A">
        <w:rPr>
          <w:rFonts w:ascii="Times New Roman" w:hAnsi="Times New Roman" w:cs="Times New Roman"/>
          <w:sz w:val="24"/>
          <w:szCs w:val="24"/>
        </w:rPr>
        <w:t>s demonstrated on the GRACE satellites.</w:t>
      </w:r>
    </w:p>
    <w:p w:rsidR="00D967A3" w:rsidRDefault="00D967A3" w:rsidP="000011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particle spectrometer to measure precipitating electrons </w:t>
      </w:r>
      <w:r w:rsidR="00CE376A">
        <w:rPr>
          <w:rFonts w:ascii="Times New Roman" w:hAnsi="Times New Roman" w:cs="Times New Roman"/>
          <w:sz w:val="24"/>
          <w:szCs w:val="24"/>
        </w:rPr>
        <w:t xml:space="preserve">(30 eV – 30 keV) and ions (30 eV to &gt; </w:t>
      </w:r>
      <w:r>
        <w:rPr>
          <w:rFonts w:ascii="Times New Roman" w:hAnsi="Times New Roman" w:cs="Times New Roman"/>
          <w:sz w:val="24"/>
          <w:szCs w:val="24"/>
        </w:rPr>
        <w:t>100 keV</w:t>
      </w:r>
      <w:r w:rsidR="00CE376A">
        <w:rPr>
          <w:rFonts w:ascii="Times New Roman" w:hAnsi="Times New Roman" w:cs="Times New Roman"/>
          <w:sz w:val="24"/>
          <w:szCs w:val="24"/>
        </w:rPr>
        <w:t>)</w:t>
      </w:r>
      <w:r>
        <w:rPr>
          <w:rFonts w:ascii="Times New Roman" w:hAnsi="Times New Roman" w:cs="Times New Roman"/>
          <w:sz w:val="24"/>
          <w:szCs w:val="24"/>
        </w:rPr>
        <w:t xml:space="preserve"> along the satellite track.</w:t>
      </w:r>
      <w:r w:rsidR="00CE376A">
        <w:rPr>
          <w:rFonts w:ascii="Times New Roman" w:hAnsi="Times New Roman" w:cs="Times New Roman"/>
          <w:sz w:val="24"/>
          <w:szCs w:val="24"/>
        </w:rPr>
        <w:t xml:space="preserve"> Most </w:t>
      </w:r>
      <w:proofErr w:type="spellStart"/>
      <w:r w:rsidR="00CE376A">
        <w:rPr>
          <w:rFonts w:ascii="Times New Roman" w:hAnsi="Times New Roman" w:cs="Times New Roman"/>
          <w:sz w:val="24"/>
          <w:szCs w:val="24"/>
        </w:rPr>
        <w:t>auroral</w:t>
      </w:r>
      <w:proofErr w:type="spellEnd"/>
      <w:r w:rsidR="00CE376A">
        <w:rPr>
          <w:rFonts w:ascii="Times New Roman" w:hAnsi="Times New Roman" w:cs="Times New Roman"/>
          <w:sz w:val="24"/>
          <w:szCs w:val="24"/>
        </w:rPr>
        <w:t xml:space="preserve"> electron precipitation falls in this range (30 eV to 30 keV) but often the precipitating ion’s energy spectrum extends above 30 keV requiring the means to measure ions up to several 100 keV.</w:t>
      </w:r>
    </w:p>
    <w:p w:rsidR="00D967A3" w:rsidRDefault="00D967A3" w:rsidP="000011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Retarding </w:t>
      </w:r>
      <w:r w:rsidR="00CE376A">
        <w:rPr>
          <w:rFonts w:ascii="Times New Roman" w:hAnsi="Times New Roman" w:cs="Times New Roman"/>
          <w:sz w:val="24"/>
          <w:szCs w:val="24"/>
        </w:rPr>
        <w:t>potential analyzer and i</w:t>
      </w:r>
      <w:r>
        <w:rPr>
          <w:rFonts w:ascii="Times New Roman" w:hAnsi="Times New Roman" w:cs="Times New Roman"/>
          <w:sz w:val="24"/>
          <w:szCs w:val="24"/>
        </w:rPr>
        <w:t>on drift meter to measure the O</w:t>
      </w:r>
      <w:r w:rsidRPr="00D967A3">
        <w:rPr>
          <w:rFonts w:ascii="Times New Roman" w:hAnsi="Times New Roman" w:cs="Times New Roman"/>
          <w:sz w:val="24"/>
          <w:szCs w:val="24"/>
          <w:vertAlign w:val="superscript"/>
        </w:rPr>
        <w:t>+</w:t>
      </w:r>
      <w:r>
        <w:rPr>
          <w:rFonts w:ascii="Times New Roman" w:hAnsi="Times New Roman" w:cs="Times New Roman"/>
          <w:sz w:val="24"/>
          <w:szCs w:val="24"/>
        </w:rPr>
        <w:t xml:space="preserve"> density, temperature and drifts at the satellite altitude.  The O</w:t>
      </w:r>
      <w:r w:rsidRPr="00D967A3">
        <w:rPr>
          <w:rFonts w:ascii="Times New Roman" w:hAnsi="Times New Roman" w:cs="Times New Roman"/>
          <w:sz w:val="24"/>
          <w:szCs w:val="24"/>
          <w:vertAlign w:val="superscript"/>
        </w:rPr>
        <w:t>+</w:t>
      </w:r>
      <w:r>
        <w:rPr>
          <w:rFonts w:ascii="Times New Roman" w:hAnsi="Times New Roman" w:cs="Times New Roman"/>
          <w:sz w:val="24"/>
          <w:szCs w:val="24"/>
        </w:rPr>
        <w:t xml:space="preserve"> density and temperature data could be used with the UV limb scan data to produce a more robust O</w:t>
      </w:r>
      <w:r w:rsidRPr="00D967A3">
        <w:rPr>
          <w:rFonts w:ascii="Times New Roman" w:hAnsi="Times New Roman" w:cs="Times New Roman"/>
          <w:sz w:val="24"/>
          <w:szCs w:val="24"/>
          <w:vertAlign w:val="superscript"/>
        </w:rPr>
        <w:t>+</w:t>
      </w:r>
      <w:r>
        <w:rPr>
          <w:rFonts w:ascii="Times New Roman" w:hAnsi="Times New Roman" w:cs="Times New Roman"/>
          <w:sz w:val="24"/>
          <w:szCs w:val="24"/>
        </w:rPr>
        <w:t xml:space="preserve"> density profile</w:t>
      </w:r>
      <w:r w:rsidR="00CE376A">
        <w:rPr>
          <w:rFonts w:ascii="Times New Roman" w:hAnsi="Times New Roman" w:cs="Times New Roman"/>
          <w:sz w:val="24"/>
          <w:szCs w:val="24"/>
        </w:rPr>
        <w:t xml:space="preserve"> or alone to track the </w:t>
      </w:r>
      <w:proofErr w:type="spellStart"/>
      <w:r w:rsidR="00CE376A">
        <w:rPr>
          <w:rFonts w:ascii="Times New Roman" w:hAnsi="Times New Roman" w:cs="Times New Roman"/>
          <w:sz w:val="24"/>
          <w:szCs w:val="24"/>
        </w:rPr>
        <w:t>ionospheric</w:t>
      </w:r>
      <w:proofErr w:type="spellEnd"/>
      <w:r w:rsidR="00CE376A">
        <w:rPr>
          <w:rFonts w:ascii="Times New Roman" w:hAnsi="Times New Roman" w:cs="Times New Roman"/>
          <w:sz w:val="24"/>
          <w:szCs w:val="24"/>
        </w:rPr>
        <w:t xml:space="preserve"> response at the s/c altitude</w:t>
      </w:r>
      <w:r>
        <w:rPr>
          <w:rFonts w:ascii="Times New Roman" w:hAnsi="Times New Roman" w:cs="Times New Roman"/>
          <w:sz w:val="24"/>
          <w:szCs w:val="24"/>
        </w:rPr>
        <w:t>.</w:t>
      </w:r>
      <w:r w:rsidR="0030575E">
        <w:rPr>
          <w:rFonts w:ascii="Times New Roman" w:hAnsi="Times New Roman" w:cs="Times New Roman"/>
          <w:sz w:val="24"/>
          <w:szCs w:val="24"/>
        </w:rPr>
        <w:t xml:space="preserve">  The drift measurements can be combined with magnetic field perturbation measurements to calculate the </w:t>
      </w:r>
      <w:r w:rsidR="004B7758">
        <w:rPr>
          <w:rFonts w:ascii="Times New Roman" w:hAnsi="Times New Roman" w:cs="Times New Roman"/>
          <w:sz w:val="24"/>
          <w:szCs w:val="24"/>
        </w:rPr>
        <w:t xml:space="preserve">down going </w:t>
      </w:r>
      <w:r w:rsidR="0030575E">
        <w:rPr>
          <w:rFonts w:ascii="Times New Roman" w:hAnsi="Times New Roman" w:cs="Times New Roman"/>
          <w:sz w:val="24"/>
          <w:szCs w:val="24"/>
        </w:rPr>
        <w:t>Poynting flux.</w:t>
      </w:r>
    </w:p>
    <w:p w:rsidR="00D967A3" w:rsidRDefault="00D967A3" w:rsidP="000011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Magnetometer to measure </w:t>
      </w:r>
      <w:r w:rsidR="0030575E">
        <w:rPr>
          <w:rFonts w:ascii="Times New Roman" w:hAnsi="Times New Roman" w:cs="Times New Roman"/>
          <w:sz w:val="24"/>
          <w:szCs w:val="24"/>
        </w:rPr>
        <w:t>Δ</w:t>
      </w:r>
      <w:r w:rsidR="0030575E" w:rsidRPr="0030575E">
        <w:rPr>
          <w:rFonts w:ascii="Times New Roman" w:hAnsi="Times New Roman" w:cs="Times New Roman"/>
          <w:b/>
          <w:sz w:val="24"/>
          <w:szCs w:val="24"/>
        </w:rPr>
        <w:t>B</w:t>
      </w:r>
      <w:r w:rsidR="004B7758">
        <w:rPr>
          <w:rFonts w:ascii="Times New Roman" w:hAnsi="Times New Roman" w:cs="Times New Roman"/>
          <w:sz w:val="24"/>
          <w:szCs w:val="24"/>
        </w:rPr>
        <w:t xml:space="preserve"> produced by</w:t>
      </w:r>
      <w:r w:rsidR="0030575E">
        <w:rPr>
          <w:rFonts w:ascii="Times New Roman" w:hAnsi="Times New Roman" w:cs="Times New Roman"/>
          <w:sz w:val="24"/>
          <w:szCs w:val="24"/>
        </w:rPr>
        <w:t xml:space="preserve"> </w:t>
      </w:r>
      <w:r>
        <w:rPr>
          <w:rFonts w:ascii="Times New Roman" w:hAnsi="Times New Roman" w:cs="Times New Roman"/>
          <w:sz w:val="24"/>
          <w:szCs w:val="24"/>
        </w:rPr>
        <w:t>field-aligned currents</w:t>
      </w:r>
      <w:r w:rsidR="0030575E">
        <w:rPr>
          <w:rFonts w:ascii="Times New Roman" w:hAnsi="Times New Roman" w:cs="Times New Roman"/>
          <w:sz w:val="24"/>
          <w:szCs w:val="24"/>
        </w:rPr>
        <w:t>.</w:t>
      </w:r>
    </w:p>
    <w:p w:rsidR="007C505C" w:rsidRDefault="0030575E" w:rsidP="0000112B">
      <w:pPr>
        <w:jc w:val="both"/>
        <w:rPr>
          <w:rFonts w:ascii="Times New Roman" w:hAnsi="Times New Roman" w:cs="Times New Roman"/>
          <w:sz w:val="24"/>
          <w:szCs w:val="24"/>
        </w:rPr>
      </w:pPr>
      <w:r>
        <w:rPr>
          <w:rFonts w:ascii="Times New Roman" w:hAnsi="Times New Roman" w:cs="Times New Roman"/>
          <w:sz w:val="24"/>
          <w:szCs w:val="24"/>
        </w:rPr>
        <w:t xml:space="preserve">By combining the disk UV emissions with the measured </w:t>
      </w:r>
      <w:r w:rsidR="0015186E">
        <w:rPr>
          <w:rFonts w:ascii="Times New Roman" w:hAnsi="Times New Roman" w:cs="Times New Roman"/>
          <w:sz w:val="24"/>
          <w:szCs w:val="24"/>
        </w:rPr>
        <w:t xml:space="preserve">flux of </w:t>
      </w:r>
      <w:r>
        <w:rPr>
          <w:rFonts w:ascii="Times New Roman" w:hAnsi="Times New Roman" w:cs="Times New Roman"/>
          <w:sz w:val="24"/>
          <w:szCs w:val="24"/>
        </w:rPr>
        <w:t>precipit</w:t>
      </w:r>
      <w:r w:rsidR="0015186E">
        <w:rPr>
          <w:rFonts w:ascii="Times New Roman" w:hAnsi="Times New Roman" w:cs="Times New Roman"/>
          <w:sz w:val="24"/>
          <w:szCs w:val="24"/>
        </w:rPr>
        <w:t>ating ions and electrons</w:t>
      </w:r>
      <w:r>
        <w:rPr>
          <w:rFonts w:ascii="Times New Roman" w:hAnsi="Times New Roman" w:cs="Times New Roman"/>
          <w:sz w:val="24"/>
          <w:szCs w:val="24"/>
        </w:rPr>
        <w:t xml:space="preserve"> </w:t>
      </w:r>
      <w:r w:rsidR="0015186E">
        <w:rPr>
          <w:rFonts w:ascii="Times New Roman" w:hAnsi="Times New Roman" w:cs="Times New Roman"/>
          <w:sz w:val="24"/>
          <w:szCs w:val="24"/>
        </w:rPr>
        <w:t>it would be possible</w:t>
      </w:r>
      <w:r>
        <w:rPr>
          <w:rFonts w:ascii="Times New Roman" w:hAnsi="Times New Roman" w:cs="Times New Roman"/>
          <w:sz w:val="24"/>
          <w:szCs w:val="24"/>
        </w:rPr>
        <w:t xml:space="preserve"> to determine the time history of the particle precipitation </w:t>
      </w:r>
      <w:r w:rsidR="00D17FA1">
        <w:rPr>
          <w:rFonts w:ascii="Times New Roman" w:hAnsi="Times New Roman" w:cs="Times New Roman"/>
          <w:sz w:val="24"/>
          <w:szCs w:val="24"/>
        </w:rPr>
        <w:t>along the s/c track (and on either side) for the 20-35 min</w:t>
      </w:r>
      <w:r>
        <w:rPr>
          <w:rFonts w:ascii="Times New Roman" w:hAnsi="Times New Roman" w:cs="Times New Roman"/>
          <w:sz w:val="24"/>
          <w:szCs w:val="24"/>
        </w:rPr>
        <w:t xml:space="preserve"> interval of the over flights.  </w:t>
      </w:r>
      <w:r w:rsidR="000E6A59">
        <w:rPr>
          <w:rFonts w:ascii="Times New Roman" w:hAnsi="Times New Roman" w:cs="Times New Roman"/>
          <w:sz w:val="24"/>
          <w:szCs w:val="24"/>
        </w:rPr>
        <w:t xml:space="preserve">The electromagnetic energy input would be sampled three times as each satellite over flies the region.  The altitude </w:t>
      </w:r>
      <w:r w:rsidR="00CE376A">
        <w:rPr>
          <w:rFonts w:ascii="Times New Roman" w:hAnsi="Times New Roman" w:cs="Times New Roman"/>
          <w:sz w:val="24"/>
          <w:szCs w:val="24"/>
        </w:rPr>
        <w:t>profiles of the neutral species and</w:t>
      </w:r>
      <w:r w:rsidR="000E6A59">
        <w:rPr>
          <w:rFonts w:ascii="Times New Roman" w:hAnsi="Times New Roman" w:cs="Times New Roman"/>
          <w:sz w:val="24"/>
          <w:szCs w:val="24"/>
        </w:rPr>
        <w:t xml:space="preserve"> O</w:t>
      </w:r>
      <w:r w:rsidR="000E6A59" w:rsidRPr="000E6A59">
        <w:rPr>
          <w:rFonts w:ascii="Times New Roman" w:hAnsi="Times New Roman" w:cs="Times New Roman"/>
          <w:sz w:val="24"/>
          <w:szCs w:val="24"/>
          <w:vertAlign w:val="superscript"/>
        </w:rPr>
        <w:t>+</w:t>
      </w:r>
      <w:r w:rsidR="00CE376A">
        <w:rPr>
          <w:rFonts w:ascii="Times New Roman" w:hAnsi="Times New Roman" w:cs="Times New Roman"/>
          <w:sz w:val="24"/>
          <w:szCs w:val="24"/>
        </w:rPr>
        <w:t xml:space="preserve"> </w:t>
      </w:r>
      <w:r w:rsidR="000E6A59">
        <w:rPr>
          <w:rFonts w:ascii="Times New Roman" w:hAnsi="Times New Roman" w:cs="Times New Roman"/>
          <w:sz w:val="24"/>
          <w:szCs w:val="24"/>
        </w:rPr>
        <w:t>can be combined to determine the altitude profile of Pedersen conductivity</w:t>
      </w:r>
      <w:r w:rsidR="00CE376A">
        <w:rPr>
          <w:rFonts w:ascii="Times New Roman" w:hAnsi="Times New Roman" w:cs="Times New Roman"/>
          <w:sz w:val="24"/>
          <w:szCs w:val="24"/>
        </w:rPr>
        <w:t xml:space="preserve"> in the altitude range where O</w:t>
      </w:r>
      <w:r w:rsidR="00CE376A" w:rsidRPr="0061764E">
        <w:rPr>
          <w:rFonts w:ascii="Times New Roman" w:hAnsi="Times New Roman" w:cs="Times New Roman"/>
          <w:sz w:val="24"/>
          <w:szCs w:val="24"/>
          <w:vertAlign w:val="superscript"/>
        </w:rPr>
        <w:t>+</w:t>
      </w:r>
      <w:r w:rsidR="00CE376A">
        <w:rPr>
          <w:rFonts w:ascii="Times New Roman" w:hAnsi="Times New Roman" w:cs="Times New Roman"/>
          <w:sz w:val="24"/>
          <w:szCs w:val="24"/>
        </w:rPr>
        <w:t xml:space="preserve"> is the dominant ion species</w:t>
      </w:r>
      <w:r w:rsidR="000E6A59">
        <w:rPr>
          <w:rFonts w:ascii="Times New Roman" w:hAnsi="Times New Roman" w:cs="Times New Roman"/>
          <w:sz w:val="24"/>
          <w:szCs w:val="24"/>
        </w:rPr>
        <w:t>.</w:t>
      </w:r>
      <w:r w:rsidR="0015186E" w:rsidRPr="0015186E">
        <w:rPr>
          <w:rFonts w:ascii="Times New Roman" w:hAnsi="Times New Roman" w:cs="Times New Roman"/>
          <w:sz w:val="24"/>
          <w:szCs w:val="24"/>
        </w:rPr>
        <w:t xml:space="preserve"> </w:t>
      </w:r>
      <w:r w:rsidR="0015186E">
        <w:rPr>
          <w:rFonts w:ascii="Times New Roman" w:hAnsi="Times New Roman" w:cs="Times New Roman"/>
          <w:sz w:val="24"/>
          <w:szCs w:val="24"/>
        </w:rPr>
        <w:t xml:space="preserve"> </w:t>
      </w:r>
      <w:r w:rsidR="00D17FA1">
        <w:rPr>
          <w:rFonts w:ascii="Times New Roman" w:hAnsi="Times New Roman" w:cs="Times New Roman"/>
          <w:sz w:val="24"/>
          <w:szCs w:val="24"/>
        </w:rPr>
        <w:t xml:space="preserve">This project would require a modeling component </w:t>
      </w:r>
      <w:r w:rsidR="00C34F9F">
        <w:rPr>
          <w:rFonts w:ascii="Times New Roman" w:hAnsi="Times New Roman" w:cs="Times New Roman"/>
          <w:sz w:val="24"/>
          <w:szCs w:val="24"/>
        </w:rPr>
        <w:t xml:space="preserve">(driven by the precipitating particle data) </w:t>
      </w:r>
      <w:r w:rsidR="00D17FA1">
        <w:rPr>
          <w:rFonts w:ascii="Times New Roman" w:hAnsi="Times New Roman" w:cs="Times New Roman"/>
          <w:sz w:val="24"/>
          <w:szCs w:val="24"/>
        </w:rPr>
        <w:t>to determine the Pederson conductivity below</w:t>
      </w:r>
      <w:r w:rsidR="0061764E">
        <w:rPr>
          <w:rFonts w:ascii="Times New Roman" w:hAnsi="Times New Roman" w:cs="Times New Roman"/>
          <w:sz w:val="24"/>
          <w:szCs w:val="24"/>
        </w:rPr>
        <w:t xml:space="preserve"> the F2 peak (in the E region).</w:t>
      </w:r>
    </w:p>
    <w:p w:rsidR="0061764E" w:rsidRDefault="0061764E" w:rsidP="0000112B">
      <w:pPr>
        <w:jc w:val="both"/>
        <w:rPr>
          <w:rFonts w:ascii="Times New Roman" w:hAnsi="Times New Roman" w:cs="Times New Roman"/>
          <w:sz w:val="24"/>
          <w:szCs w:val="24"/>
        </w:rPr>
      </w:pPr>
      <w:r>
        <w:rPr>
          <w:rFonts w:ascii="Times New Roman" w:hAnsi="Times New Roman" w:cs="Times New Roman"/>
          <w:sz w:val="24"/>
          <w:szCs w:val="24"/>
        </w:rPr>
        <w:t>It is important to know what the thermosphere and ionosphere are doing on either side of the satellite tracks so as to know when the main energy deposition is occurring to the side of the ground track.  Such energy deposition could move mass across the satellite orbits whe</w:t>
      </w:r>
      <w:r w:rsidR="00C34F9F">
        <w:rPr>
          <w:rFonts w:ascii="Times New Roman" w:hAnsi="Times New Roman" w:cs="Times New Roman"/>
          <w:sz w:val="24"/>
          <w:szCs w:val="24"/>
        </w:rPr>
        <w:t>n no energy deposition occurs along</w:t>
      </w:r>
      <w:r>
        <w:rPr>
          <w:rFonts w:ascii="Times New Roman" w:hAnsi="Times New Roman" w:cs="Times New Roman"/>
          <w:sz w:val="24"/>
          <w:szCs w:val="24"/>
        </w:rPr>
        <w:t xml:space="preserve"> the satellite track.</w:t>
      </w:r>
      <w:r w:rsidR="007C505C">
        <w:rPr>
          <w:rFonts w:ascii="Times New Roman" w:hAnsi="Times New Roman" w:cs="Times New Roman"/>
          <w:sz w:val="24"/>
          <w:szCs w:val="24"/>
        </w:rPr>
        <w:t xml:space="preserve">  This need drives the requirement for measuring </w:t>
      </w:r>
      <w:proofErr w:type="spellStart"/>
      <w:r w:rsidR="007C505C">
        <w:rPr>
          <w:rFonts w:ascii="Times New Roman" w:hAnsi="Times New Roman" w:cs="Times New Roman"/>
          <w:sz w:val="24"/>
          <w:szCs w:val="24"/>
        </w:rPr>
        <w:t>auroral</w:t>
      </w:r>
      <w:proofErr w:type="spellEnd"/>
      <w:r w:rsidR="007C505C">
        <w:rPr>
          <w:rFonts w:ascii="Times New Roman" w:hAnsi="Times New Roman" w:cs="Times New Roman"/>
          <w:sz w:val="24"/>
          <w:szCs w:val="24"/>
        </w:rPr>
        <w:t xml:space="preserve"> emissions from either side of the satellite ground track as well as measuring the O</w:t>
      </w:r>
      <w:r w:rsidR="007C505C" w:rsidRPr="007C505C">
        <w:rPr>
          <w:rFonts w:ascii="Times New Roman" w:hAnsi="Times New Roman" w:cs="Times New Roman"/>
          <w:sz w:val="24"/>
          <w:szCs w:val="24"/>
          <w:vertAlign w:val="superscript"/>
        </w:rPr>
        <w:t>+</w:t>
      </w:r>
      <w:r w:rsidR="007C505C">
        <w:rPr>
          <w:rFonts w:ascii="Times New Roman" w:hAnsi="Times New Roman" w:cs="Times New Roman"/>
          <w:sz w:val="24"/>
          <w:szCs w:val="24"/>
        </w:rPr>
        <w:t xml:space="preserve"> and neutral density profiles on either side of the satellite orbits.</w:t>
      </w:r>
    </w:p>
    <w:p w:rsidR="00865EC9" w:rsidRPr="0000112B" w:rsidRDefault="0015186E" w:rsidP="0000112B">
      <w:pPr>
        <w:jc w:val="both"/>
        <w:rPr>
          <w:rFonts w:ascii="Times New Roman" w:hAnsi="Times New Roman" w:cs="Times New Roman"/>
          <w:sz w:val="24"/>
          <w:szCs w:val="24"/>
        </w:rPr>
      </w:pPr>
      <w:r>
        <w:rPr>
          <w:rFonts w:ascii="Times New Roman" w:hAnsi="Times New Roman" w:cs="Times New Roman"/>
          <w:sz w:val="24"/>
          <w:szCs w:val="24"/>
        </w:rPr>
        <w:t>The final satellite in the string would observe an atmosphere for which the precipitation history is known.  Comparison of the state of the underlying atmosphere with that observed by the previous two satellites would indicate how rapidly the atmosphere responds as a function of altitude for a given type and magnitude of magnetospheric energy input.</w:t>
      </w:r>
    </w:p>
    <w:sectPr w:rsidR="00865EC9" w:rsidRPr="0000112B" w:rsidSect="00683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773A6"/>
    <w:multiLevelType w:val="hybridMultilevel"/>
    <w:tmpl w:val="2EF27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16D84"/>
    <w:multiLevelType w:val="hybridMultilevel"/>
    <w:tmpl w:val="6134A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053"/>
    <w:rsid w:val="0000112B"/>
    <w:rsid w:val="000E6A59"/>
    <w:rsid w:val="0015186E"/>
    <w:rsid w:val="0030575E"/>
    <w:rsid w:val="00310053"/>
    <w:rsid w:val="00423976"/>
    <w:rsid w:val="004B7758"/>
    <w:rsid w:val="0061764E"/>
    <w:rsid w:val="0068344C"/>
    <w:rsid w:val="007C505C"/>
    <w:rsid w:val="007C6128"/>
    <w:rsid w:val="00865EC9"/>
    <w:rsid w:val="00900CA8"/>
    <w:rsid w:val="009A0DF8"/>
    <w:rsid w:val="009E152D"/>
    <w:rsid w:val="00B0340D"/>
    <w:rsid w:val="00B62F44"/>
    <w:rsid w:val="00C34F9F"/>
    <w:rsid w:val="00CE376A"/>
    <w:rsid w:val="00D17FA1"/>
    <w:rsid w:val="00D967A3"/>
    <w:rsid w:val="00F05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C9"/>
    <w:pPr>
      <w:ind w:left="720"/>
      <w:contextualSpacing/>
    </w:pPr>
  </w:style>
  <w:style w:type="paragraph" w:styleId="BalloonText">
    <w:name w:val="Balloon Text"/>
    <w:basedOn w:val="Normal"/>
    <w:link w:val="BalloonTextChar"/>
    <w:uiPriority w:val="99"/>
    <w:semiHidden/>
    <w:unhideWhenUsed/>
    <w:rsid w:val="0086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Ray Wilson</dc:creator>
  <cp:lastModifiedBy>Gordon Wilson</cp:lastModifiedBy>
  <cp:revision>8</cp:revision>
  <dcterms:created xsi:type="dcterms:W3CDTF">2010-11-12T23:30:00Z</dcterms:created>
  <dcterms:modified xsi:type="dcterms:W3CDTF">2010-11-17T21:32:00Z</dcterms:modified>
</cp:coreProperties>
</file>